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BF0F7" w14:textId="2275770F" w:rsidR="008A5630" w:rsidRDefault="008A5630" w:rsidP="008A5630">
      <w:r w:rsidRPr="008A5630">
        <w:rPr>
          <w:noProof/>
        </w:rPr>
        <w:drawing>
          <wp:anchor distT="0" distB="0" distL="114300" distR="114300" simplePos="0" relativeHeight="251659264" behindDoc="0" locked="0" layoutInCell="1" allowOverlap="1" wp14:anchorId="1BBB37F1" wp14:editId="4C6462DA">
            <wp:simplePos x="0" y="0"/>
            <wp:positionH relativeFrom="column">
              <wp:posOffset>1350645</wp:posOffset>
            </wp:positionH>
            <wp:positionV relativeFrom="paragraph">
              <wp:posOffset>287020</wp:posOffset>
            </wp:positionV>
            <wp:extent cx="3074653" cy="1622471"/>
            <wp:effectExtent l="0" t="0" r="0" b="0"/>
            <wp:wrapNone/>
            <wp:docPr id="9" name="Image 8">
              <a:extLst xmlns:a="http://schemas.openxmlformats.org/drawingml/2006/main">
                <a:ext uri="{FF2B5EF4-FFF2-40B4-BE49-F238E27FC236}">
                  <a16:creationId xmlns:a16="http://schemas.microsoft.com/office/drawing/2014/main" id="{6CBDD859-380F-4135-B026-8EFBF267706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8">
                      <a:extLst>
                        <a:ext uri="{FF2B5EF4-FFF2-40B4-BE49-F238E27FC236}">
                          <a16:creationId xmlns:a16="http://schemas.microsoft.com/office/drawing/2014/main" id="{6CBDD859-380F-4135-B026-8EFBF267706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74653" cy="16224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7D9B78" w14:textId="554A0668" w:rsidR="008A5630" w:rsidRDefault="008A5630" w:rsidP="008A5630"/>
    <w:p w14:paraId="3F466B3C" w14:textId="314A3B7C" w:rsidR="008A5630" w:rsidRDefault="008A5630" w:rsidP="008A5630"/>
    <w:p w14:paraId="2EE00D0E" w14:textId="5171AFB6" w:rsidR="008A5630" w:rsidRDefault="008A5630" w:rsidP="008A5630"/>
    <w:p w14:paraId="0EB1FB71" w14:textId="65BC170E" w:rsidR="008A5630" w:rsidRDefault="008A5630" w:rsidP="008A5630"/>
    <w:p w14:paraId="7BCD6034" w14:textId="10F0AF38" w:rsidR="008A5630" w:rsidRDefault="008A5630" w:rsidP="008A5630"/>
    <w:p w14:paraId="7C7EA26D" w14:textId="212A1A73" w:rsidR="008A5630" w:rsidRDefault="008A5630" w:rsidP="008A5630"/>
    <w:p w14:paraId="67456226" w14:textId="6BD34ABB" w:rsidR="008A5630" w:rsidRDefault="008A5630" w:rsidP="008A5630"/>
    <w:p w14:paraId="6A78BA7E" w14:textId="072F09DB" w:rsidR="008A5630" w:rsidRDefault="008A5630" w:rsidP="008A5630"/>
    <w:p w14:paraId="2D71FBB9" w14:textId="4CBA47DD" w:rsidR="008A5630" w:rsidRDefault="008A5630" w:rsidP="008A5630"/>
    <w:p w14:paraId="76D5D091" w14:textId="0E647AB7" w:rsidR="003D2506" w:rsidRPr="001A6E32" w:rsidRDefault="008A5630" w:rsidP="001A6E32">
      <w:pPr>
        <w:pStyle w:val="Titre"/>
        <w:jc w:val="center"/>
        <w:rPr>
          <w:b/>
          <w:bCs/>
          <w:sz w:val="64"/>
          <w:szCs w:val="64"/>
          <w:u w:val="single"/>
        </w:rPr>
      </w:pPr>
      <w:r w:rsidRPr="001A6E32">
        <w:rPr>
          <w:b/>
          <w:bCs/>
          <w:sz w:val="64"/>
          <w:szCs w:val="64"/>
          <w:u w:val="single"/>
        </w:rPr>
        <w:t>T</w:t>
      </w:r>
      <w:r w:rsidR="00000A50">
        <w:rPr>
          <w:b/>
          <w:bCs/>
          <w:sz w:val="64"/>
          <w:szCs w:val="64"/>
          <w:u w:val="single"/>
        </w:rPr>
        <w:t xml:space="preserve">P </w:t>
      </w:r>
      <w:r w:rsidR="00713278">
        <w:rPr>
          <w:b/>
          <w:bCs/>
          <w:sz w:val="64"/>
          <w:szCs w:val="64"/>
          <w:u w:val="single"/>
        </w:rPr>
        <w:t>contrôle intégré</w:t>
      </w:r>
      <w:r w:rsidR="00000A50">
        <w:rPr>
          <w:b/>
          <w:bCs/>
          <w:sz w:val="64"/>
          <w:szCs w:val="64"/>
          <w:u w:val="single"/>
        </w:rPr>
        <w:t xml:space="preserve"> </w:t>
      </w:r>
    </w:p>
    <w:p w14:paraId="4053F8B5" w14:textId="794B1897" w:rsidR="008A5630" w:rsidRDefault="008A5630" w:rsidP="008A5630">
      <w:r>
        <w:tab/>
      </w:r>
    </w:p>
    <w:p w14:paraId="50FB44E7" w14:textId="0153CD51" w:rsidR="00864160" w:rsidRDefault="00864160" w:rsidP="00864160">
      <w:pPr>
        <w:jc w:val="center"/>
      </w:pPr>
      <w:r w:rsidRPr="00864160">
        <w:rPr>
          <w:sz w:val="36"/>
          <w:szCs w:val="36"/>
        </w:rPr>
        <w:t xml:space="preserve">Usinage sur la </w:t>
      </w:r>
      <w:r w:rsidR="00B623ED">
        <w:rPr>
          <w:sz w:val="36"/>
          <w:szCs w:val="36"/>
        </w:rPr>
        <w:t>C</w:t>
      </w:r>
      <w:r w:rsidR="00713278">
        <w:rPr>
          <w:sz w:val="36"/>
          <w:szCs w:val="36"/>
        </w:rPr>
        <w:t>755</w:t>
      </w:r>
    </w:p>
    <w:p w14:paraId="1167734E" w14:textId="77777777" w:rsidR="00864160" w:rsidRDefault="00864160" w:rsidP="008A5630">
      <w:r>
        <w:t xml:space="preserve">Objectifs : </w:t>
      </w:r>
    </w:p>
    <w:p w14:paraId="592707CE" w14:textId="09319AA9" w:rsidR="00864160" w:rsidRDefault="00713278" w:rsidP="00864160">
      <w:pPr>
        <w:pStyle w:val="Paragraphedeliste"/>
        <w:numPr>
          <w:ilvl w:val="0"/>
          <w:numId w:val="40"/>
        </w:numPr>
      </w:pPr>
      <w:r>
        <w:t>Usiner une pièce bonne dès la première fois</w:t>
      </w:r>
      <w:r w:rsidR="00864160">
        <w:t xml:space="preserve"> </w:t>
      </w:r>
    </w:p>
    <w:p w14:paraId="3BF6A8BA" w14:textId="2A7EFD0D" w:rsidR="002413E2" w:rsidRDefault="00713278" w:rsidP="00864160">
      <w:pPr>
        <w:pStyle w:val="Paragraphedeliste"/>
        <w:numPr>
          <w:ilvl w:val="0"/>
          <w:numId w:val="40"/>
        </w:numPr>
      </w:pPr>
      <w:r>
        <w:t>Programmer un changement de repère pour la métrologie sur machine</w:t>
      </w:r>
    </w:p>
    <w:p w14:paraId="219F863B" w14:textId="1E73E2F9" w:rsidR="00864160" w:rsidRDefault="00864160" w:rsidP="00864160">
      <w:pPr>
        <w:pStyle w:val="Paragraphedeliste"/>
        <w:numPr>
          <w:ilvl w:val="0"/>
          <w:numId w:val="40"/>
        </w:numPr>
      </w:pPr>
      <w:r>
        <w:t>Identifier les précautions à prendre</w:t>
      </w:r>
      <w:r w:rsidR="002413E2">
        <w:t> : lien programmeur / opérateur</w:t>
      </w:r>
    </w:p>
    <w:p w14:paraId="7E342D01" w14:textId="7B155FE4" w:rsidR="00864160" w:rsidRDefault="00864160" w:rsidP="008A5630"/>
    <w:p w14:paraId="4D4E8AC9" w14:textId="6A8C850E" w:rsidR="008A5630" w:rsidRDefault="00B623ED" w:rsidP="008A5630">
      <w:r w:rsidRPr="001A6E32">
        <w:rPr>
          <w:b/>
          <w:bCs/>
          <w:noProof/>
          <w:sz w:val="64"/>
          <w:szCs w:val="64"/>
          <w:u w:val="single"/>
        </w:rPr>
        <w:drawing>
          <wp:anchor distT="0" distB="0" distL="114300" distR="114300" simplePos="0" relativeHeight="251660288" behindDoc="0" locked="0" layoutInCell="1" allowOverlap="1" wp14:anchorId="441DBB0C" wp14:editId="3736DCA6">
            <wp:simplePos x="0" y="0"/>
            <wp:positionH relativeFrom="column">
              <wp:posOffset>259715</wp:posOffset>
            </wp:positionH>
            <wp:positionV relativeFrom="paragraph">
              <wp:posOffset>495300</wp:posOffset>
            </wp:positionV>
            <wp:extent cx="5032970" cy="1181100"/>
            <wp:effectExtent l="0" t="0" r="0" b="0"/>
            <wp:wrapNone/>
            <wp:docPr id="13" name="Image 12">
              <a:extLst xmlns:a="http://schemas.openxmlformats.org/drawingml/2006/main">
                <a:ext uri="{FF2B5EF4-FFF2-40B4-BE49-F238E27FC236}">
                  <a16:creationId xmlns:a16="http://schemas.microsoft.com/office/drawing/2014/main" id="{2269AB3D-02D7-40B2-9296-2D45FADE522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2">
                      <a:extLst>
                        <a:ext uri="{FF2B5EF4-FFF2-40B4-BE49-F238E27FC236}">
                          <a16:creationId xmlns:a16="http://schemas.microsoft.com/office/drawing/2014/main" id="{2269AB3D-02D7-40B2-9296-2D45FADE522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l="22261" t="40507" r="20735" b="40759"/>
                    <a:stretch/>
                  </pic:blipFill>
                  <pic:spPr>
                    <a:xfrm>
                      <a:off x="0" y="0"/>
                      <a:ext cx="503297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5630">
        <w:br w:type="page"/>
      </w:r>
    </w:p>
    <w:p w14:paraId="19435366" w14:textId="4ABB6CD3" w:rsidR="00FC3ED0" w:rsidRDefault="00FC3ED0">
      <w:pPr>
        <w:spacing w:line="276" w:lineRule="auto"/>
        <w:jc w:val="left"/>
      </w:pPr>
      <w:r>
        <w:lastRenderedPageBreak/>
        <w:t xml:space="preserve">Importer la </w:t>
      </w:r>
      <w:r w:rsidR="00713278">
        <w:t>FAO</w:t>
      </w:r>
      <w:r>
        <w:t xml:space="preserve"> dans Fusion 360</w:t>
      </w:r>
      <w:r w:rsidR="008A734B">
        <w:t>. Les opérations de finition des alésages sont programmées avec l’activation de la correction de rayon dans l’armoire.</w:t>
      </w:r>
    </w:p>
    <w:p w14:paraId="159FCA02" w14:textId="3201A60F" w:rsidR="00FC3ED0" w:rsidRDefault="00713278">
      <w:pPr>
        <w:spacing w:line="276" w:lineRule="auto"/>
        <w:jc w:val="left"/>
      </w:pPr>
      <w:r>
        <w:t>Dans quel repère se déplace le palpeur dans les deux premières configurations ?</w:t>
      </w:r>
    </w:p>
    <w:p w14:paraId="1ED67758" w14:textId="24AD1ADA" w:rsidR="00713278" w:rsidRDefault="00713278" w:rsidP="00713278">
      <w:pPr>
        <w:pStyle w:val="Paragraphedeliste"/>
        <w:numPr>
          <w:ilvl w:val="0"/>
          <w:numId w:val="42"/>
        </w:numPr>
        <w:spacing w:line="276" w:lineRule="auto"/>
        <w:jc w:val="left"/>
      </w:pPr>
    </w:p>
    <w:p w14:paraId="069C737F" w14:textId="414731ED" w:rsidR="00BD5792" w:rsidRDefault="00BD5792">
      <w:pPr>
        <w:spacing w:line="276" w:lineRule="auto"/>
        <w:jc w:val="left"/>
      </w:pPr>
      <w:r>
        <w:t>Expliquer la position de l’origine :</w:t>
      </w:r>
    </w:p>
    <w:p w14:paraId="63532EFB" w14:textId="77777777" w:rsidR="00BD5792" w:rsidRDefault="00BD5792" w:rsidP="00BD5792">
      <w:pPr>
        <w:pStyle w:val="Paragraphedeliste"/>
        <w:numPr>
          <w:ilvl w:val="0"/>
          <w:numId w:val="42"/>
        </w:numPr>
        <w:spacing w:line="276" w:lineRule="auto"/>
        <w:jc w:val="left"/>
      </w:pPr>
    </w:p>
    <w:p w14:paraId="1BEBAD48" w14:textId="77777777" w:rsidR="00BD5792" w:rsidRDefault="00BD5792">
      <w:pPr>
        <w:spacing w:line="276" w:lineRule="auto"/>
        <w:jc w:val="left"/>
      </w:pPr>
    </w:p>
    <w:p w14:paraId="1FEBD34C" w14:textId="329BBE98" w:rsidR="00713278" w:rsidRDefault="00713278">
      <w:pPr>
        <w:spacing w:line="276" w:lineRule="auto"/>
        <w:jc w:val="left"/>
      </w:pPr>
      <w:r>
        <w:t>Lors de l’usinage, nous générerons un programme pour l’ensemble des configurations. Pourquoi est-il nécessaire d’avoir plusieurs configurations ?</w:t>
      </w:r>
    </w:p>
    <w:p w14:paraId="65C27F70" w14:textId="77777777" w:rsidR="00713278" w:rsidRDefault="00713278" w:rsidP="00713278">
      <w:pPr>
        <w:pStyle w:val="Paragraphedeliste"/>
        <w:numPr>
          <w:ilvl w:val="0"/>
          <w:numId w:val="42"/>
        </w:numPr>
        <w:spacing w:line="276" w:lineRule="auto"/>
        <w:jc w:val="left"/>
      </w:pPr>
    </w:p>
    <w:p w14:paraId="3ACBC531" w14:textId="77777777" w:rsidR="00713278" w:rsidRDefault="00713278">
      <w:pPr>
        <w:spacing w:line="276" w:lineRule="auto"/>
        <w:jc w:val="left"/>
      </w:pPr>
    </w:p>
    <w:p w14:paraId="06EAB6D9" w14:textId="75755688" w:rsidR="00713278" w:rsidRDefault="00713278">
      <w:pPr>
        <w:spacing w:line="276" w:lineRule="auto"/>
        <w:jc w:val="left"/>
      </w:pPr>
    </w:p>
    <w:p w14:paraId="318585FC" w14:textId="31DDFDD2" w:rsidR="00713278" w:rsidRDefault="008A734B">
      <w:pPr>
        <w:spacing w:line="276" w:lineRule="auto"/>
        <w:jc w:val="left"/>
      </w:pPr>
      <w:r>
        <w:t>Pouvons-nous</w:t>
      </w:r>
      <w:r w:rsidR="00713278">
        <w:t xml:space="preserve"> regrouper différemment les opérations pour gagner du temps sur les changements d’outils</w:t>
      </w:r>
      <w:r>
        <w:t> ? expliquer pourquoi.</w:t>
      </w:r>
    </w:p>
    <w:p w14:paraId="2C5F32BD" w14:textId="77777777" w:rsidR="008A734B" w:rsidRDefault="008A734B" w:rsidP="008A734B">
      <w:pPr>
        <w:pStyle w:val="Paragraphedeliste"/>
        <w:numPr>
          <w:ilvl w:val="0"/>
          <w:numId w:val="42"/>
        </w:numPr>
        <w:spacing w:line="276" w:lineRule="auto"/>
        <w:jc w:val="left"/>
      </w:pPr>
    </w:p>
    <w:p w14:paraId="765C2DE9" w14:textId="77777777" w:rsidR="008A734B" w:rsidRDefault="008A734B">
      <w:pPr>
        <w:spacing w:line="276" w:lineRule="auto"/>
        <w:jc w:val="left"/>
      </w:pPr>
    </w:p>
    <w:p w14:paraId="2406EEE4" w14:textId="5708E2D4" w:rsidR="008A734B" w:rsidRPr="008A734B" w:rsidRDefault="008A734B">
      <w:pPr>
        <w:spacing w:line="276" w:lineRule="auto"/>
        <w:jc w:val="left"/>
        <w:rPr>
          <w:b/>
        </w:rPr>
      </w:pPr>
      <w:r w:rsidRPr="008A734B">
        <w:rPr>
          <w:b/>
        </w:rPr>
        <w:t>Après analyse des 5 premières configurations, dans les deux dernières :</w:t>
      </w:r>
    </w:p>
    <w:p w14:paraId="6EBD6682" w14:textId="6CC8B084" w:rsidR="008A734B" w:rsidRPr="008A734B" w:rsidRDefault="008A734B">
      <w:pPr>
        <w:spacing w:line="276" w:lineRule="auto"/>
        <w:jc w:val="left"/>
        <w:rPr>
          <w:b/>
        </w:rPr>
      </w:pPr>
      <w:r w:rsidRPr="008A734B">
        <w:rPr>
          <w:b/>
        </w:rPr>
        <w:t>Programmer le contrôle de la position en Y du tenon par rapport au bord usiné de la pièce</w:t>
      </w:r>
      <w:r w:rsidR="00BD5792">
        <w:rPr>
          <w:b/>
        </w:rPr>
        <w:t xml:space="preserve"> (position de l’origine de contrôle, repère de déplacement du palpeur, repère de contrôle, opération de palpage d’origine, opération de contrôle)</w:t>
      </w:r>
    </w:p>
    <w:p w14:paraId="34C3A402" w14:textId="1CB8B8CA" w:rsidR="00BD5792" w:rsidRPr="008A734B" w:rsidRDefault="008A734B" w:rsidP="00BD5792">
      <w:pPr>
        <w:spacing w:line="276" w:lineRule="auto"/>
        <w:jc w:val="left"/>
        <w:rPr>
          <w:b/>
        </w:rPr>
      </w:pPr>
      <w:r w:rsidRPr="008A734B">
        <w:rPr>
          <w:b/>
        </w:rPr>
        <w:t>Programmer le contrôle de la position</w:t>
      </w:r>
      <w:r w:rsidRPr="008A734B">
        <w:rPr>
          <w:b/>
        </w:rPr>
        <w:t xml:space="preserve"> en Y</w:t>
      </w:r>
      <w:r w:rsidRPr="008A734B">
        <w:rPr>
          <w:b/>
        </w:rPr>
        <w:t xml:space="preserve"> </w:t>
      </w:r>
      <w:r w:rsidRPr="008A734B">
        <w:rPr>
          <w:b/>
        </w:rPr>
        <w:t>de l’alésage</w:t>
      </w:r>
      <w:r w:rsidRPr="008A734B">
        <w:rPr>
          <w:b/>
        </w:rPr>
        <w:t xml:space="preserve"> par rapport au bord usiné de la pièce</w:t>
      </w:r>
      <w:r w:rsidR="00BD5792">
        <w:rPr>
          <w:b/>
        </w:rPr>
        <w:t xml:space="preserve">. </w:t>
      </w:r>
      <w:proofErr w:type="gramStart"/>
      <w:r w:rsidR="00BD5792">
        <w:rPr>
          <w:b/>
        </w:rPr>
        <w:t>(</w:t>
      </w:r>
      <w:proofErr w:type="gramEnd"/>
      <w:r w:rsidR="00BD5792">
        <w:rPr>
          <w:b/>
        </w:rPr>
        <w:t>position de l’origine de contrôle, repère de déplacement du palpeur, repère de contrôle, opération de palpage d’origine, opération de contrôle)</w:t>
      </w:r>
    </w:p>
    <w:p w14:paraId="06AA1ED6" w14:textId="69CC8615" w:rsidR="008A734B" w:rsidRPr="008A734B" w:rsidRDefault="008A734B" w:rsidP="008A734B">
      <w:pPr>
        <w:spacing w:line="276" w:lineRule="auto"/>
        <w:jc w:val="left"/>
        <w:rPr>
          <w:b/>
        </w:rPr>
      </w:pPr>
      <w:bookmarkStart w:id="0" w:name="_GoBack"/>
      <w:bookmarkEnd w:id="0"/>
    </w:p>
    <w:p w14:paraId="0CE2DB1B" w14:textId="61F31BF3" w:rsidR="008A734B" w:rsidRDefault="008A734B" w:rsidP="008A734B">
      <w:pPr>
        <w:spacing w:line="276" w:lineRule="auto"/>
        <w:jc w:val="left"/>
      </w:pPr>
      <w:r>
        <w:t>Palper les origines nécessaires aux déplacements du palpeur dans le programme</w:t>
      </w:r>
    </w:p>
    <w:p w14:paraId="75EF3208" w14:textId="3B9B4D45" w:rsidR="008A734B" w:rsidRDefault="008A734B" w:rsidP="008A734B">
      <w:pPr>
        <w:spacing w:line="276" w:lineRule="auto"/>
        <w:jc w:val="left"/>
      </w:pPr>
      <w:r>
        <w:t xml:space="preserve">Réaliser l’usinage avec toutes les précautions nécessaires, </w:t>
      </w:r>
      <w:r w:rsidRPr="00BD5792">
        <w:rPr>
          <w:b/>
          <w:color w:val="FF0000"/>
        </w:rPr>
        <w:t>avant de lancer la mesure automatique</w:t>
      </w:r>
      <w:r>
        <w:t xml:space="preserve">, mesurer avec des instruments de mesure manuels les dimensions avant la correction </w:t>
      </w:r>
    </w:p>
    <w:p w14:paraId="7B358676" w14:textId="7595DF04" w:rsidR="008A734B" w:rsidRDefault="008A734B">
      <w:pPr>
        <w:spacing w:line="276" w:lineRule="auto"/>
        <w:jc w:val="left"/>
      </w:pPr>
      <w:r>
        <w:t>Analyser les résultats de contrôle obtenus, conclure quant à leur validité</w:t>
      </w:r>
    </w:p>
    <w:p w14:paraId="1199A127" w14:textId="4DC82305" w:rsidR="00BD5792" w:rsidRDefault="00BD5792">
      <w:pPr>
        <w:spacing w:line="276" w:lineRule="auto"/>
        <w:jc w:val="left"/>
      </w:pPr>
      <w:r>
        <w:br w:type="page"/>
      </w:r>
    </w:p>
    <w:p w14:paraId="7685365F" w14:textId="77777777" w:rsidR="004E7C22" w:rsidRDefault="004E7C22">
      <w:pPr>
        <w:spacing w:line="276" w:lineRule="auto"/>
        <w:jc w:val="left"/>
      </w:pPr>
    </w:p>
    <w:p w14:paraId="2E200A9C" w14:textId="77777777" w:rsidR="004E7C22" w:rsidRDefault="004E7C22">
      <w:pPr>
        <w:spacing w:line="276" w:lineRule="auto"/>
        <w:jc w:val="left"/>
      </w:pPr>
    </w:p>
    <w:p w14:paraId="11F44618" w14:textId="6F83CB6D" w:rsidR="00BD5792" w:rsidRDefault="00BD5792">
      <w:pPr>
        <w:spacing w:line="276" w:lineRule="auto"/>
        <w:jc w:val="left"/>
      </w:pPr>
      <w:r>
        <w:t>Valeur du rayon outil dans la machine avant usinage :</w:t>
      </w:r>
    </w:p>
    <w:p w14:paraId="5BB409DE" w14:textId="77777777" w:rsidR="004E7C22" w:rsidRDefault="004E7C22">
      <w:pPr>
        <w:spacing w:line="276" w:lineRule="auto"/>
        <w:jc w:val="left"/>
      </w:pPr>
    </w:p>
    <w:p w14:paraId="061B3319" w14:textId="543B6074" w:rsidR="00BD5792" w:rsidRDefault="00BD5792">
      <w:pPr>
        <w:spacing w:line="276" w:lineRule="auto"/>
        <w:jc w:val="left"/>
      </w:pPr>
      <w:r>
        <w:t>Valeurs XYZ du repère 20</w:t>
      </w:r>
    </w:p>
    <w:p w14:paraId="04F026A0" w14:textId="0C066B7F" w:rsidR="00BD5792" w:rsidRDefault="00BD5792">
      <w:pPr>
        <w:spacing w:line="276" w:lineRule="auto"/>
        <w:jc w:val="left"/>
      </w:pPr>
    </w:p>
    <w:p w14:paraId="6D56906B" w14:textId="2F70A4CF" w:rsidR="00BD5792" w:rsidRDefault="00BD5792">
      <w:pPr>
        <w:spacing w:line="276" w:lineRule="auto"/>
        <w:jc w:val="left"/>
      </w:pPr>
      <w:r>
        <w:t>Valeurs XYZ du repère 1</w:t>
      </w:r>
    </w:p>
    <w:p w14:paraId="0F6F5CDD" w14:textId="3E4A3E96" w:rsidR="00BD5792" w:rsidRDefault="00BD5792">
      <w:pPr>
        <w:spacing w:line="276" w:lineRule="auto"/>
        <w:jc w:val="left"/>
      </w:pPr>
    </w:p>
    <w:p w14:paraId="414FD217" w14:textId="03165D7F" w:rsidR="00BD5792" w:rsidRDefault="00BD5792">
      <w:pPr>
        <w:spacing w:line="276" w:lineRule="auto"/>
        <w:jc w:val="left"/>
      </w:pPr>
      <w:r>
        <w:t>Valeurs XYZ du repère 2</w:t>
      </w:r>
    </w:p>
    <w:p w14:paraId="0C0D9639" w14:textId="0048CE52" w:rsidR="00BD5792" w:rsidRDefault="00BD5792">
      <w:pPr>
        <w:spacing w:line="276" w:lineRule="auto"/>
        <w:jc w:val="left"/>
      </w:pPr>
    </w:p>
    <w:p w14:paraId="041FE072" w14:textId="2F55660D" w:rsidR="00BD5792" w:rsidRDefault="00BD5792">
      <w:pPr>
        <w:spacing w:line="276" w:lineRule="auto"/>
        <w:jc w:val="left"/>
      </w:pPr>
      <w:r>
        <w:t>Diamètre du tenon après l’opération Alésage1</w:t>
      </w:r>
    </w:p>
    <w:p w14:paraId="7A38D6BD" w14:textId="509BEBEC" w:rsidR="00BD5792" w:rsidRDefault="00BD5792">
      <w:pPr>
        <w:spacing w:line="276" w:lineRule="auto"/>
        <w:jc w:val="left"/>
      </w:pPr>
    </w:p>
    <w:p w14:paraId="2F3D5F97" w14:textId="695013EB" w:rsidR="00BD5792" w:rsidRDefault="00BD5792">
      <w:pPr>
        <w:spacing w:line="276" w:lineRule="auto"/>
        <w:jc w:val="left"/>
      </w:pPr>
      <w:r>
        <w:t>Valeur du rayon d’outil dans la machine après Palpage géométrique 1</w:t>
      </w:r>
    </w:p>
    <w:p w14:paraId="4018FDC1" w14:textId="19CBB7B9" w:rsidR="00BD5792" w:rsidRDefault="00BD5792">
      <w:pPr>
        <w:spacing w:line="276" w:lineRule="auto"/>
        <w:jc w:val="left"/>
      </w:pPr>
    </w:p>
    <w:p w14:paraId="3753E92F" w14:textId="2DC9902C" w:rsidR="00BD5792" w:rsidRDefault="00BD5792">
      <w:pPr>
        <w:spacing w:line="276" w:lineRule="auto"/>
        <w:jc w:val="left"/>
      </w:pPr>
      <w:r>
        <w:t>Diamètre du tenon après Alésage1 retouche</w:t>
      </w:r>
    </w:p>
    <w:p w14:paraId="28ACBE9A" w14:textId="0618F2E4" w:rsidR="004E7C22" w:rsidRDefault="004E7C22">
      <w:pPr>
        <w:spacing w:line="276" w:lineRule="auto"/>
        <w:jc w:val="left"/>
      </w:pPr>
    </w:p>
    <w:p w14:paraId="30116401" w14:textId="765E95D2" w:rsidR="004E7C22" w:rsidRDefault="004E7C22" w:rsidP="004E7C22">
      <w:pPr>
        <w:spacing w:line="276" w:lineRule="auto"/>
        <w:jc w:val="left"/>
      </w:pPr>
      <w:r>
        <w:t xml:space="preserve">Diamètre </w:t>
      </w:r>
      <w:r>
        <w:t>de l’alésage</w:t>
      </w:r>
      <w:r>
        <w:t xml:space="preserve"> après l’opération Alésage</w:t>
      </w:r>
      <w:r>
        <w:t>2</w:t>
      </w:r>
    </w:p>
    <w:p w14:paraId="26364418" w14:textId="77777777" w:rsidR="004E7C22" w:rsidRDefault="004E7C22" w:rsidP="004E7C22">
      <w:pPr>
        <w:spacing w:line="276" w:lineRule="auto"/>
        <w:jc w:val="left"/>
      </w:pPr>
    </w:p>
    <w:p w14:paraId="0ADF1C5F" w14:textId="02C5CF40" w:rsidR="004E7C22" w:rsidRDefault="004E7C22" w:rsidP="004E7C22">
      <w:pPr>
        <w:spacing w:line="276" w:lineRule="auto"/>
        <w:jc w:val="left"/>
      </w:pPr>
      <w:r>
        <w:t xml:space="preserve">Valeur du rayon d’outil dans la machine après Palpage géométrique </w:t>
      </w:r>
      <w:r>
        <w:t>2</w:t>
      </w:r>
    </w:p>
    <w:p w14:paraId="2C501F36" w14:textId="77777777" w:rsidR="004E7C22" w:rsidRDefault="004E7C22" w:rsidP="004E7C22">
      <w:pPr>
        <w:spacing w:line="276" w:lineRule="auto"/>
        <w:jc w:val="left"/>
      </w:pPr>
    </w:p>
    <w:p w14:paraId="18CA2506" w14:textId="73316E8C" w:rsidR="004E7C22" w:rsidRDefault="004E7C22" w:rsidP="004E7C22">
      <w:pPr>
        <w:spacing w:line="276" w:lineRule="auto"/>
        <w:jc w:val="left"/>
      </w:pPr>
      <w:r>
        <w:t xml:space="preserve">Diamètre </w:t>
      </w:r>
      <w:r>
        <w:t>de l’alésage</w:t>
      </w:r>
      <w:r>
        <w:t xml:space="preserve"> après Alésage</w:t>
      </w:r>
      <w:r>
        <w:t>2</w:t>
      </w:r>
      <w:r>
        <w:t xml:space="preserve"> retouche</w:t>
      </w:r>
    </w:p>
    <w:p w14:paraId="062AB93F" w14:textId="08B68E7C" w:rsidR="004E7C22" w:rsidRDefault="004E7C22">
      <w:pPr>
        <w:spacing w:line="276" w:lineRule="auto"/>
        <w:jc w:val="left"/>
      </w:pPr>
    </w:p>
    <w:p w14:paraId="5E84E50A" w14:textId="1ED78F31" w:rsidR="004E7C22" w:rsidRDefault="004E7C22">
      <w:pPr>
        <w:spacing w:line="276" w:lineRule="auto"/>
        <w:jc w:val="left"/>
      </w:pPr>
      <w:r>
        <w:t>Position en Y du tenon</w:t>
      </w:r>
    </w:p>
    <w:p w14:paraId="4E9D08C4" w14:textId="7966295B" w:rsidR="004E7C22" w:rsidRDefault="004E7C22">
      <w:pPr>
        <w:spacing w:line="276" w:lineRule="auto"/>
        <w:jc w:val="left"/>
      </w:pPr>
    </w:p>
    <w:p w14:paraId="5F4D8650" w14:textId="4F277599" w:rsidR="004E7C22" w:rsidRDefault="004E7C22">
      <w:pPr>
        <w:spacing w:line="276" w:lineRule="auto"/>
        <w:jc w:val="left"/>
      </w:pPr>
      <w:r>
        <w:t>Position en Y de l’alésage</w:t>
      </w:r>
    </w:p>
    <w:sectPr w:rsidR="004E7C22" w:rsidSect="00A968E1">
      <w:headerReference w:type="default" r:id="rId10"/>
      <w:pgSz w:w="11906" w:h="16838"/>
      <w:pgMar w:top="709" w:right="1134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461FE" w14:textId="77777777" w:rsidR="00F84DBC" w:rsidRDefault="00F84DBC" w:rsidP="005147DE">
      <w:pPr>
        <w:spacing w:before="0" w:after="0"/>
      </w:pPr>
      <w:r>
        <w:separator/>
      </w:r>
    </w:p>
  </w:endnote>
  <w:endnote w:type="continuationSeparator" w:id="0">
    <w:p w14:paraId="4D392B99" w14:textId="77777777" w:rsidR="00F84DBC" w:rsidRDefault="00F84DBC" w:rsidP="005147D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E07D5" w14:textId="77777777" w:rsidR="00F84DBC" w:rsidRDefault="00F84DBC" w:rsidP="005147DE">
      <w:pPr>
        <w:spacing w:before="0" w:after="0"/>
      </w:pPr>
      <w:r>
        <w:separator/>
      </w:r>
    </w:p>
  </w:footnote>
  <w:footnote w:type="continuationSeparator" w:id="0">
    <w:p w14:paraId="6F4979EA" w14:textId="77777777" w:rsidR="00F84DBC" w:rsidRDefault="00F84DBC" w:rsidP="005147D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B887C" w14:textId="4ADA5A6D" w:rsidR="000E3A10" w:rsidRDefault="000E3A10">
    <w:pPr>
      <w:pStyle w:val="En-tte"/>
    </w:pPr>
    <w:r w:rsidRPr="00864160">
      <w:rPr>
        <w:noProof/>
      </w:rPr>
      <w:drawing>
        <wp:anchor distT="0" distB="0" distL="114300" distR="114300" simplePos="0" relativeHeight="251664384" behindDoc="0" locked="0" layoutInCell="1" allowOverlap="1" wp14:anchorId="7B5316C3" wp14:editId="0AD3368F">
          <wp:simplePos x="0" y="0"/>
          <wp:positionH relativeFrom="column">
            <wp:posOffset>7829550</wp:posOffset>
          </wp:positionH>
          <wp:positionV relativeFrom="paragraph">
            <wp:posOffset>-314960</wp:posOffset>
          </wp:positionV>
          <wp:extent cx="826135" cy="435945"/>
          <wp:effectExtent l="0" t="0" r="0" b="2540"/>
          <wp:wrapNone/>
          <wp:docPr id="86" name="Image 8">
            <a:extLst xmlns:a="http://schemas.openxmlformats.org/drawingml/2006/main">
              <a:ext uri="{FF2B5EF4-FFF2-40B4-BE49-F238E27FC236}">
                <a16:creationId xmlns:a16="http://schemas.microsoft.com/office/drawing/2014/main" id="{6CBDD859-380F-4135-B026-8EFBF267706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8">
                    <a:extLst>
                      <a:ext uri="{FF2B5EF4-FFF2-40B4-BE49-F238E27FC236}">
                        <a16:creationId xmlns:a16="http://schemas.microsoft.com/office/drawing/2014/main" id="{6CBDD859-380F-4135-B026-8EFBF267706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6135" cy="43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4160">
      <w:rPr>
        <w:noProof/>
      </w:rPr>
      <w:drawing>
        <wp:anchor distT="0" distB="0" distL="114300" distR="114300" simplePos="0" relativeHeight="251665408" behindDoc="0" locked="0" layoutInCell="1" allowOverlap="1" wp14:anchorId="59F8F112" wp14:editId="08835E03">
          <wp:simplePos x="0" y="0"/>
          <wp:positionH relativeFrom="column">
            <wp:posOffset>8733155</wp:posOffset>
          </wp:positionH>
          <wp:positionV relativeFrom="paragraph">
            <wp:posOffset>-238125</wp:posOffset>
          </wp:positionV>
          <wp:extent cx="1351915" cy="316865"/>
          <wp:effectExtent l="0" t="0" r="635" b="6985"/>
          <wp:wrapNone/>
          <wp:docPr id="87" name="Image 12">
            <a:extLst xmlns:a="http://schemas.openxmlformats.org/drawingml/2006/main">
              <a:ext uri="{FF2B5EF4-FFF2-40B4-BE49-F238E27FC236}">
                <a16:creationId xmlns:a16="http://schemas.microsoft.com/office/drawing/2014/main" id="{2269AB3D-02D7-40B2-9296-2D45FADE522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2">
                    <a:extLst>
                      <a:ext uri="{FF2B5EF4-FFF2-40B4-BE49-F238E27FC236}">
                        <a16:creationId xmlns:a16="http://schemas.microsoft.com/office/drawing/2014/main" id="{2269AB3D-02D7-40B2-9296-2D45FADE522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22261" t="40507" r="20735" b="40759"/>
                  <a:stretch/>
                </pic:blipFill>
                <pic:spPr>
                  <a:xfrm>
                    <a:off x="0" y="0"/>
                    <a:ext cx="1351915" cy="316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44FD0BE" wp14:editId="6E223FBF">
              <wp:simplePos x="0" y="0"/>
              <wp:positionH relativeFrom="margin">
                <wp:align>left</wp:align>
              </wp:positionH>
              <wp:positionV relativeFrom="paragraph">
                <wp:posOffset>-304165</wp:posOffset>
              </wp:positionV>
              <wp:extent cx="2171700" cy="352425"/>
              <wp:effectExtent l="0" t="0" r="0" b="9525"/>
              <wp:wrapSquare wrapText="bothSides"/>
              <wp:docPr id="722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352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BC1373" w14:textId="77777777" w:rsidR="000E3A10" w:rsidRDefault="000E3A10">
                          <w:r>
                            <w:t>Parcours SNRV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4FD0BE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0;margin-top:-23.95pt;width:171pt;height:27.75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" stroked="f">
              <v:textbox>
                <w:txbxContent>
                  <w:p w14:paraId="66BC1373" w14:textId="77777777" w:rsidR="000E3A10" w:rsidRDefault="000E3A10">
                    <w:r>
                      <w:t>Parcours SNRV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109E7"/>
    <w:multiLevelType w:val="hybridMultilevel"/>
    <w:tmpl w:val="D468101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41923"/>
    <w:multiLevelType w:val="hybridMultilevel"/>
    <w:tmpl w:val="35F8DB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E470DF"/>
    <w:multiLevelType w:val="hybridMultilevel"/>
    <w:tmpl w:val="E414912E"/>
    <w:lvl w:ilvl="0" w:tplc="01708A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A43D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664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303E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C652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D87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FC48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8A4C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CE56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4C7ECC"/>
    <w:multiLevelType w:val="hybridMultilevel"/>
    <w:tmpl w:val="127C6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C3BD9"/>
    <w:multiLevelType w:val="hybridMultilevel"/>
    <w:tmpl w:val="11124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87AA6"/>
    <w:multiLevelType w:val="hybridMultilevel"/>
    <w:tmpl w:val="E856A9A4"/>
    <w:lvl w:ilvl="0" w:tplc="68028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7417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9A3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F2FB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BA3F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0E2A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922A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36B2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5828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41E7FE6"/>
    <w:multiLevelType w:val="hybridMultilevel"/>
    <w:tmpl w:val="4DB81D3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B439E"/>
    <w:multiLevelType w:val="hybridMultilevel"/>
    <w:tmpl w:val="19DEB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0742A"/>
    <w:multiLevelType w:val="hybridMultilevel"/>
    <w:tmpl w:val="8710EC08"/>
    <w:lvl w:ilvl="0" w:tplc="81484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4A58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0C48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BEFA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5C0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8A42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7AFB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3AE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C008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083091A"/>
    <w:multiLevelType w:val="multilevel"/>
    <w:tmpl w:val="6D8C22F4"/>
    <w:lvl w:ilvl="0">
      <w:start w:val="1"/>
      <w:numFmt w:val="decimal"/>
      <w:pStyle w:val="Titre1"/>
      <w:lvlText w:val="%1."/>
      <w:lvlJc w:val="left"/>
      <w:pPr>
        <w:ind w:left="2487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C83F0D"/>
    <w:multiLevelType w:val="hybridMultilevel"/>
    <w:tmpl w:val="14E295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C3E34"/>
    <w:multiLevelType w:val="hybridMultilevel"/>
    <w:tmpl w:val="07DCF62A"/>
    <w:lvl w:ilvl="0" w:tplc="2E025BA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0AC16D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152BC6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B907D1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EB4F3E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9AC2BD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A543A8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7C57C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ADE531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221B0BFA"/>
    <w:multiLevelType w:val="hybridMultilevel"/>
    <w:tmpl w:val="541662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955B2"/>
    <w:multiLevelType w:val="hybridMultilevel"/>
    <w:tmpl w:val="A5E249D2"/>
    <w:lvl w:ilvl="0" w:tplc="8E480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04CE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4407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90D9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26DF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125D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2069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F4CF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EA0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9A57F9"/>
    <w:multiLevelType w:val="hybridMultilevel"/>
    <w:tmpl w:val="F8183F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B6E78"/>
    <w:multiLevelType w:val="hybridMultilevel"/>
    <w:tmpl w:val="F718FAE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637B7A"/>
    <w:multiLevelType w:val="hybridMultilevel"/>
    <w:tmpl w:val="A2FE83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D50A14"/>
    <w:multiLevelType w:val="hybridMultilevel"/>
    <w:tmpl w:val="5A5E47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7C2B6A"/>
    <w:multiLevelType w:val="hybridMultilevel"/>
    <w:tmpl w:val="3CF015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1B6656"/>
    <w:multiLevelType w:val="hybridMultilevel"/>
    <w:tmpl w:val="27F8BBF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B63142E"/>
    <w:multiLevelType w:val="hybridMultilevel"/>
    <w:tmpl w:val="946C6358"/>
    <w:lvl w:ilvl="0" w:tplc="B854FE5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E9CBE5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D0385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F0D40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A6EE6C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6C278D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A9A0B5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AF6376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2DEBBF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 w15:restartNumberingAfterBreak="0">
    <w:nsid w:val="3BB13F78"/>
    <w:multiLevelType w:val="hybridMultilevel"/>
    <w:tmpl w:val="DF4A96F4"/>
    <w:lvl w:ilvl="0" w:tplc="52AE77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D0F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160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A4F5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8A8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2C16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E0D5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380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67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8BE6B1B"/>
    <w:multiLevelType w:val="hybridMultilevel"/>
    <w:tmpl w:val="5A027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29436F"/>
    <w:multiLevelType w:val="hybridMultilevel"/>
    <w:tmpl w:val="84BE13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1F3313"/>
    <w:multiLevelType w:val="hybridMultilevel"/>
    <w:tmpl w:val="1D36E7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633151"/>
    <w:multiLevelType w:val="hybridMultilevel"/>
    <w:tmpl w:val="3B580D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C45826"/>
    <w:multiLevelType w:val="hybridMultilevel"/>
    <w:tmpl w:val="055AA6AE"/>
    <w:lvl w:ilvl="0" w:tplc="CF06958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614182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71CFC7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832168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A569F1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BE556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3D6CDB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56C6E8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0E276E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 w15:restartNumberingAfterBreak="0">
    <w:nsid w:val="585C79CC"/>
    <w:multiLevelType w:val="hybridMultilevel"/>
    <w:tmpl w:val="BC7439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9F1CB2"/>
    <w:multiLevelType w:val="hybridMultilevel"/>
    <w:tmpl w:val="0F28EAC4"/>
    <w:lvl w:ilvl="0" w:tplc="03F88F6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7BC095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47CE3A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894805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0FC598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B8E371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36350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3380BF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704C2C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 w15:restartNumberingAfterBreak="0">
    <w:nsid w:val="5E286AD2"/>
    <w:multiLevelType w:val="hybridMultilevel"/>
    <w:tmpl w:val="7FF41B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173296"/>
    <w:multiLevelType w:val="hybridMultilevel"/>
    <w:tmpl w:val="B06EF222"/>
    <w:lvl w:ilvl="0" w:tplc="8904D3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6C5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E2D5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5666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0A69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FEFC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2D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581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5E0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FAD4114"/>
    <w:multiLevelType w:val="hybridMultilevel"/>
    <w:tmpl w:val="FC38944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87D4E"/>
    <w:multiLevelType w:val="hybridMultilevel"/>
    <w:tmpl w:val="B46870DC"/>
    <w:lvl w:ilvl="0" w:tplc="244CF4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4C4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B66A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48E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9CDA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6471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92C3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F68A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96E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83C14BB"/>
    <w:multiLevelType w:val="hybridMultilevel"/>
    <w:tmpl w:val="A2BCB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B31345"/>
    <w:multiLevelType w:val="hybridMultilevel"/>
    <w:tmpl w:val="C2389A22"/>
    <w:lvl w:ilvl="0" w:tplc="9E42B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54E3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0611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7AA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E44B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6C4A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723AA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B8AD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0A6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AE22A9E"/>
    <w:multiLevelType w:val="hybridMultilevel"/>
    <w:tmpl w:val="9C120F7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56355E"/>
    <w:multiLevelType w:val="hybridMultilevel"/>
    <w:tmpl w:val="C4B25E00"/>
    <w:lvl w:ilvl="0" w:tplc="040C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7" w15:restartNumberingAfterBreak="0">
    <w:nsid w:val="70390ADE"/>
    <w:multiLevelType w:val="hybridMultilevel"/>
    <w:tmpl w:val="23D4EBBE"/>
    <w:lvl w:ilvl="0" w:tplc="914CAD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2C288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92888A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1FC2E4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6FE4DE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9CC6BF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03A72D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B32F3C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1E283C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26438BB"/>
    <w:multiLevelType w:val="hybridMultilevel"/>
    <w:tmpl w:val="460E1C8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B23233"/>
    <w:multiLevelType w:val="hybridMultilevel"/>
    <w:tmpl w:val="2B12D0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C37B72"/>
    <w:multiLevelType w:val="hybridMultilevel"/>
    <w:tmpl w:val="662AD9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4F548E"/>
    <w:multiLevelType w:val="hybridMultilevel"/>
    <w:tmpl w:val="2D3A578C"/>
    <w:lvl w:ilvl="0" w:tplc="11F68C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38B0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B60B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9A95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F46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D0B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D29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7E90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C0C2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18"/>
  </w:num>
  <w:num w:numId="3">
    <w:abstractNumId w:val="40"/>
  </w:num>
  <w:num w:numId="4">
    <w:abstractNumId w:val="25"/>
  </w:num>
  <w:num w:numId="5">
    <w:abstractNumId w:val="4"/>
  </w:num>
  <w:num w:numId="6">
    <w:abstractNumId w:val="7"/>
  </w:num>
  <w:num w:numId="7">
    <w:abstractNumId w:val="11"/>
  </w:num>
  <w:num w:numId="8">
    <w:abstractNumId w:val="26"/>
  </w:num>
  <w:num w:numId="9">
    <w:abstractNumId w:val="14"/>
  </w:num>
  <w:num w:numId="10">
    <w:abstractNumId w:val="17"/>
  </w:num>
  <w:num w:numId="11">
    <w:abstractNumId w:val="8"/>
  </w:num>
  <w:num w:numId="12">
    <w:abstractNumId w:val="28"/>
  </w:num>
  <w:num w:numId="13">
    <w:abstractNumId w:val="38"/>
  </w:num>
  <w:num w:numId="14">
    <w:abstractNumId w:val="20"/>
  </w:num>
  <w:num w:numId="15">
    <w:abstractNumId w:val="41"/>
  </w:num>
  <w:num w:numId="16">
    <w:abstractNumId w:val="0"/>
  </w:num>
  <w:num w:numId="17">
    <w:abstractNumId w:val="31"/>
  </w:num>
  <w:num w:numId="18">
    <w:abstractNumId w:val="15"/>
  </w:num>
  <w:num w:numId="19">
    <w:abstractNumId w:val="6"/>
  </w:num>
  <w:num w:numId="20">
    <w:abstractNumId w:val="36"/>
  </w:num>
  <w:num w:numId="21">
    <w:abstractNumId w:val="19"/>
  </w:num>
  <w:num w:numId="22">
    <w:abstractNumId w:val="35"/>
  </w:num>
  <w:num w:numId="23">
    <w:abstractNumId w:val="23"/>
  </w:num>
  <w:num w:numId="24">
    <w:abstractNumId w:val="30"/>
  </w:num>
  <w:num w:numId="25">
    <w:abstractNumId w:val="1"/>
  </w:num>
  <w:num w:numId="26">
    <w:abstractNumId w:val="37"/>
  </w:num>
  <w:num w:numId="27">
    <w:abstractNumId w:val="34"/>
  </w:num>
  <w:num w:numId="28">
    <w:abstractNumId w:val="21"/>
  </w:num>
  <w:num w:numId="29">
    <w:abstractNumId w:val="13"/>
  </w:num>
  <w:num w:numId="30">
    <w:abstractNumId w:val="32"/>
  </w:num>
  <w:num w:numId="31">
    <w:abstractNumId w:val="16"/>
  </w:num>
  <w:num w:numId="32">
    <w:abstractNumId w:val="33"/>
  </w:num>
  <w:num w:numId="33">
    <w:abstractNumId w:val="12"/>
  </w:num>
  <w:num w:numId="34">
    <w:abstractNumId w:val="2"/>
  </w:num>
  <w:num w:numId="35">
    <w:abstractNumId w:val="39"/>
  </w:num>
  <w:num w:numId="36">
    <w:abstractNumId w:val="24"/>
  </w:num>
  <w:num w:numId="37">
    <w:abstractNumId w:val="27"/>
  </w:num>
  <w:num w:numId="38">
    <w:abstractNumId w:val="10"/>
  </w:num>
  <w:num w:numId="39">
    <w:abstractNumId w:val="5"/>
  </w:num>
  <w:num w:numId="40">
    <w:abstractNumId w:val="22"/>
  </w:num>
  <w:num w:numId="41">
    <w:abstractNumId w:val="29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30"/>
    <w:rsid w:val="00000A50"/>
    <w:rsid w:val="000914CA"/>
    <w:rsid w:val="00091B1F"/>
    <w:rsid w:val="000C529C"/>
    <w:rsid w:val="000D2649"/>
    <w:rsid w:val="000E3A10"/>
    <w:rsid w:val="001015AC"/>
    <w:rsid w:val="0011000A"/>
    <w:rsid w:val="0015554B"/>
    <w:rsid w:val="001924D3"/>
    <w:rsid w:val="001A6E32"/>
    <w:rsid w:val="001E4DA7"/>
    <w:rsid w:val="002413E2"/>
    <w:rsid w:val="002A4EC3"/>
    <w:rsid w:val="00385FF2"/>
    <w:rsid w:val="003B74BC"/>
    <w:rsid w:val="003D2506"/>
    <w:rsid w:val="003E57CA"/>
    <w:rsid w:val="00403B0D"/>
    <w:rsid w:val="00412C62"/>
    <w:rsid w:val="00427808"/>
    <w:rsid w:val="00457787"/>
    <w:rsid w:val="00490194"/>
    <w:rsid w:val="00493130"/>
    <w:rsid w:val="004B7D84"/>
    <w:rsid w:val="004D64C1"/>
    <w:rsid w:val="004E7C22"/>
    <w:rsid w:val="005147DE"/>
    <w:rsid w:val="00525904"/>
    <w:rsid w:val="005D012D"/>
    <w:rsid w:val="00635E9C"/>
    <w:rsid w:val="00652CC9"/>
    <w:rsid w:val="006869D5"/>
    <w:rsid w:val="006E3E58"/>
    <w:rsid w:val="00713278"/>
    <w:rsid w:val="00776E19"/>
    <w:rsid w:val="007A2D8A"/>
    <w:rsid w:val="00823CE8"/>
    <w:rsid w:val="00864160"/>
    <w:rsid w:val="008A5630"/>
    <w:rsid w:val="008A734B"/>
    <w:rsid w:val="008F34FC"/>
    <w:rsid w:val="00A510AB"/>
    <w:rsid w:val="00A8518A"/>
    <w:rsid w:val="00A9439B"/>
    <w:rsid w:val="00A968E1"/>
    <w:rsid w:val="00B02023"/>
    <w:rsid w:val="00B2191F"/>
    <w:rsid w:val="00B40CD3"/>
    <w:rsid w:val="00B623ED"/>
    <w:rsid w:val="00B73526"/>
    <w:rsid w:val="00BD5792"/>
    <w:rsid w:val="00BD764A"/>
    <w:rsid w:val="00C93805"/>
    <w:rsid w:val="00C9519B"/>
    <w:rsid w:val="00D52DB6"/>
    <w:rsid w:val="00E02711"/>
    <w:rsid w:val="00E45D12"/>
    <w:rsid w:val="00EF3B05"/>
    <w:rsid w:val="00F13A79"/>
    <w:rsid w:val="00F46460"/>
    <w:rsid w:val="00F84DBC"/>
    <w:rsid w:val="00FB0208"/>
    <w:rsid w:val="00FC3ED0"/>
    <w:rsid w:val="00FC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9EEE12"/>
  <w15:chartTrackingRefBased/>
  <w15:docId w15:val="{7A8E57DA-86A1-41AF-9A61-76531479F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5630"/>
    <w:pPr>
      <w:spacing w:line="240" w:lineRule="auto"/>
      <w:jc w:val="both"/>
    </w:pPr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4B7D84"/>
    <w:pPr>
      <w:numPr>
        <w:numId w:val="1"/>
      </w:numPr>
      <w:pBdr>
        <w:top w:val="single" w:sz="24" w:space="0" w:color="D34817" w:themeColor="accent1"/>
        <w:left w:val="single" w:sz="24" w:space="0" w:color="D34817" w:themeColor="accent1"/>
        <w:bottom w:val="single" w:sz="24" w:space="0" w:color="D34817" w:themeColor="accent1"/>
        <w:right w:val="single" w:sz="24" w:space="0" w:color="D34817" w:themeColor="accent1"/>
      </w:pBdr>
      <w:shd w:val="clear" w:color="auto" w:fill="D34817" w:themeFill="accent1"/>
      <w:spacing w:after="0"/>
      <w:ind w:left="0"/>
      <w:outlineLvl w:val="0"/>
    </w:pPr>
    <w:rPr>
      <w:caps/>
      <w:color w:val="FFFFFF" w:themeColor="background1"/>
      <w:spacing w:val="15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B7D84"/>
    <w:pPr>
      <w:numPr>
        <w:ilvl w:val="1"/>
        <w:numId w:val="1"/>
      </w:numPr>
      <w:pBdr>
        <w:top w:val="single" w:sz="24" w:space="0" w:color="F9D8CD" w:themeColor="accent1" w:themeTint="33"/>
        <w:left w:val="single" w:sz="24" w:space="0" w:color="F9D8CD" w:themeColor="accent1" w:themeTint="33"/>
        <w:bottom w:val="single" w:sz="24" w:space="0" w:color="F9D8CD" w:themeColor="accent1" w:themeTint="33"/>
        <w:right w:val="single" w:sz="24" w:space="0" w:color="F9D8CD" w:themeColor="accent1" w:themeTint="33"/>
      </w:pBdr>
      <w:shd w:val="clear" w:color="auto" w:fill="F9D8CD" w:themeFill="accent1" w:themeFillTint="33"/>
      <w:spacing w:after="0"/>
      <w:ind w:left="0"/>
      <w:outlineLvl w:val="1"/>
    </w:pPr>
    <w:rPr>
      <w:caps/>
      <w:spacing w:val="15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A5630"/>
    <w:pPr>
      <w:pBdr>
        <w:top w:val="single" w:sz="6" w:space="2" w:color="D34817" w:themeColor="accent1"/>
      </w:pBdr>
      <w:spacing w:before="300" w:after="0"/>
      <w:outlineLvl w:val="2"/>
    </w:pPr>
    <w:rPr>
      <w:caps/>
      <w:color w:val="68230B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A5630"/>
    <w:pPr>
      <w:pBdr>
        <w:top w:val="dotted" w:sz="6" w:space="2" w:color="D34817" w:themeColor="accent1"/>
      </w:pBdr>
      <w:spacing w:before="200" w:after="0"/>
      <w:outlineLvl w:val="3"/>
    </w:pPr>
    <w:rPr>
      <w:caps/>
      <w:color w:val="9D3511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A5630"/>
    <w:pPr>
      <w:pBdr>
        <w:bottom w:val="single" w:sz="6" w:space="1" w:color="D34817" w:themeColor="accent1"/>
      </w:pBdr>
      <w:spacing w:before="200" w:after="0"/>
      <w:outlineLvl w:val="4"/>
    </w:pPr>
    <w:rPr>
      <w:caps/>
      <w:color w:val="9D3511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A5630"/>
    <w:pPr>
      <w:pBdr>
        <w:bottom w:val="dotted" w:sz="6" w:space="1" w:color="D34817" w:themeColor="accent1"/>
      </w:pBdr>
      <w:spacing w:before="200" w:after="0"/>
      <w:outlineLvl w:val="5"/>
    </w:pPr>
    <w:rPr>
      <w:caps/>
      <w:color w:val="9D3511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A5630"/>
    <w:pPr>
      <w:spacing w:before="200" w:after="0"/>
      <w:outlineLvl w:val="6"/>
    </w:pPr>
    <w:rPr>
      <w:caps/>
      <w:color w:val="9D3511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A563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A563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B7D84"/>
    <w:rPr>
      <w:caps/>
      <w:color w:val="FFFFFF" w:themeColor="background1"/>
      <w:spacing w:val="15"/>
      <w:sz w:val="28"/>
      <w:szCs w:val="28"/>
      <w:shd w:val="clear" w:color="auto" w:fill="D34817" w:themeFill="accent1"/>
    </w:rPr>
  </w:style>
  <w:style w:type="character" w:customStyle="1" w:styleId="Titre2Car">
    <w:name w:val="Titre 2 Car"/>
    <w:basedOn w:val="Policepardfaut"/>
    <w:link w:val="Titre2"/>
    <w:uiPriority w:val="9"/>
    <w:rsid w:val="004B7D84"/>
    <w:rPr>
      <w:caps/>
      <w:spacing w:val="15"/>
      <w:sz w:val="24"/>
      <w:szCs w:val="24"/>
      <w:u w:val="single"/>
      <w:shd w:val="clear" w:color="auto" w:fill="F9D8CD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semiHidden/>
    <w:rsid w:val="008A5630"/>
    <w:rPr>
      <w:caps/>
      <w:color w:val="68230B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8A5630"/>
    <w:rPr>
      <w:caps/>
      <w:color w:val="9D351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8A5630"/>
    <w:rPr>
      <w:caps/>
      <w:color w:val="9D351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8A5630"/>
    <w:rPr>
      <w:caps/>
      <w:color w:val="9D351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8A5630"/>
    <w:rPr>
      <w:caps/>
      <w:color w:val="9D351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8A563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8A5630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A5630"/>
    <w:rPr>
      <w:b/>
      <w:bCs/>
      <w:color w:val="9D351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8A5630"/>
    <w:pPr>
      <w:spacing w:before="0" w:after="0"/>
    </w:pPr>
    <w:rPr>
      <w:rFonts w:asciiTheme="majorHAnsi" w:eastAsiaTheme="majorEastAsia" w:hAnsiTheme="majorHAnsi" w:cstheme="majorBidi"/>
      <w:caps/>
      <w:color w:val="D34817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A5630"/>
    <w:rPr>
      <w:rFonts w:asciiTheme="majorHAnsi" w:eastAsiaTheme="majorEastAsia" w:hAnsiTheme="majorHAnsi" w:cstheme="majorBidi"/>
      <w:caps/>
      <w:color w:val="D34817" w:themeColor="accent1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A5630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8A5630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8A5630"/>
    <w:rPr>
      <w:b/>
      <w:bCs/>
    </w:rPr>
  </w:style>
  <w:style w:type="character" w:styleId="Accentuation">
    <w:name w:val="Emphasis"/>
    <w:uiPriority w:val="20"/>
    <w:qFormat/>
    <w:rsid w:val="008A5630"/>
    <w:rPr>
      <w:caps/>
      <w:color w:val="68230B" w:themeColor="accent1" w:themeShade="7F"/>
      <w:spacing w:val="5"/>
    </w:rPr>
  </w:style>
  <w:style w:type="paragraph" w:styleId="Sansinterligne">
    <w:name w:val="No Spacing"/>
    <w:uiPriority w:val="1"/>
    <w:qFormat/>
    <w:rsid w:val="008A5630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8A5630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8A5630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A5630"/>
    <w:pPr>
      <w:spacing w:before="240" w:after="240"/>
      <w:ind w:left="1080" w:right="1080"/>
      <w:jc w:val="center"/>
    </w:pPr>
    <w:rPr>
      <w:color w:val="D34817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A5630"/>
    <w:rPr>
      <w:color w:val="D34817" w:themeColor="accent1"/>
      <w:sz w:val="24"/>
      <w:szCs w:val="24"/>
    </w:rPr>
  </w:style>
  <w:style w:type="character" w:styleId="Accentuationlgre">
    <w:name w:val="Subtle Emphasis"/>
    <w:uiPriority w:val="19"/>
    <w:qFormat/>
    <w:rsid w:val="008A5630"/>
    <w:rPr>
      <w:i/>
      <w:iCs/>
      <w:color w:val="68230B" w:themeColor="accent1" w:themeShade="7F"/>
    </w:rPr>
  </w:style>
  <w:style w:type="character" w:styleId="Accentuationintense">
    <w:name w:val="Intense Emphasis"/>
    <w:uiPriority w:val="21"/>
    <w:qFormat/>
    <w:rsid w:val="008A5630"/>
    <w:rPr>
      <w:b/>
      <w:bCs/>
      <w:caps/>
      <w:color w:val="68230B" w:themeColor="accent1" w:themeShade="7F"/>
      <w:spacing w:val="10"/>
    </w:rPr>
  </w:style>
  <w:style w:type="character" w:styleId="Rfrencelgre">
    <w:name w:val="Subtle Reference"/>
    <w:uiPriority w:val="31"/>
    <w:qFormat/>
    <w:rsid w:val="008A5630"/>
    <w:rPr>
      <w:b/>
      <w:bCs/>
      <w:color w:val="D34817" w:themeColor="accent1"/>
    </w:rPr>
  </w:style>
  <w:style w:type="character" w:styleId="Rfrenceintense">
    <w:name w:val="Intense Reference"/>
    <w:uiPriority w:val="32"/>
    <w:qFormat/>
    <w:rsid w:val="008A5630"/>
    <w:rPr>
      <w:b/>
      <w:bCs/>
      <w:i/>
      <w:iCs/>
      <w:caps/>
      <w:color w:val="D34817" w:themeColor="accent1"/>
    </w:rPr>
  </w:style>
  <w:style w:type="character" w:styleId="Titredulivre">
    <w:name w:val="Book Title"/>
    <w:uiPriority w:val="33"/>
    <w:qFormat/>
    <w:rsid w:val="008A5630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A5630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8A5630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8A5630"/>
    <w:rPr>
      <w:color w:val="CC9900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8A5630"/>
    <w:pPr>
      <w:ind w:left="720"/>
      <w:contextualSpacing/>
    </w:pPr>
  </w:style>
  <w:style w:type="table" w:styleId="Grilledutableau">
    <w:name w:val="Table Grid"/>
    <w:basedOn w:val="TableauNormal"/>
    <w:uiPriority w:val="39"/>
    <w:rsid w:val="004B7D8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B7D84"/>
    <w:pPr>
      <w:spacing w:beforeAutospacing="1" w:after="100" w:afterAutospacing="1"/>
      <w:jc w:val="left"/>
    </w:pPr>
    <w:rPr>
      <w:rFonts w:ascii="Times New Roman" w:eastAsia="Times New Roman" w:hAnsi="Times New Roman" w:cs="Times New Roman"/>
      <w:lang w:eastAsia="fr-FR"/>
    </w:rPr>
  </w:style>
  <w:style w:type="table" w:styleId="TableauGrille2">
    <w:name w:val="Grid Table 2"/>
    <w:basedOn w:val="TableauNormal"/>
    <w:uiPriority w:val="47"/>
    <w:rsid w:val="004B7D8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simple1">
    <w:name w:val="Plain Table 1"/>
    <w:basedOn w:val="TableauNormal"/>
    <w:uiPriority w:val="41"/>
    <w:rsid w:val="00635E9C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M2">
    <w:name w:val="toc 2"/>
    <w:basedOn w:val="Normal"/>
    <w:next w:val="Normal"/>
    <w:autoRedefine/>
    <w:uiPriority w:val="39"/>
    <w:unhideWhenUsed/>
    <w:rsid w:val="000D2649"/>
    <w:pPr>
      <w:spacing w:after="100"/>
      <w:ind w:left="240"/>
    </w:pPr>
  </w:style>
  <w:style w:type="table" w:styleId="TableauGrille1Clair">
    <w:name w:val="Grid Table 1 Light"/>
    <w:basedOn w:val="TableauNormal"/>
    <w:uiPriority w:val="46"/>
    <w:rsid w:val="000D264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6Couleur">
    <w:name w:val="Grid Table 6 Colorful"/>
    <w:basedOn w:val="TableauNormal"/>
    <w:uiPriority w:val="51"/>
    <w:rsid w:val="000914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5147DE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5147DE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5147DE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147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255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7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60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910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75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40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3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517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44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8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67730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9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16380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8397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0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734619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1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984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3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19373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3518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7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5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01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4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83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601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50036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6108">
          <w:marLeft w:val="994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2930">
          <w:marLeft w:val="1411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7487">
          <w:marLeft w:val="1411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005">
          <w:marLeft w:val="994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9867">
          <w:marLeft w:val="1411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38341">
          <w:marLeft w:val="1411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9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80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97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9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45024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6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517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05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3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93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8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1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2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7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43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9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085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0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099">
          <w:marLeft w:val="47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99756">
          <w:marLeft w:val="47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69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845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398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404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836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896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30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43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640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402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2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66736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250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0876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6609">
          <w:marLeft w:val="994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79965">
          <w:marLeft w:val="994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06">
          <w:marLeft w:val="994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2764">
          <w:marLeft w:val="994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0054">
          <w:marLeft w:val="994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6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831776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3887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6525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2746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3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85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83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Berlin">
  <a:themeElements>
    <a:clrScheme name="Orange rouge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F58DD-BB87-4FE9-8EF6-AB3BDF50A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336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wallerand</dc:creator>
  <cp:keywords/>
  <dc:description/>
  <cp:lastModifiedBy>WALLERAND XAVIER</cp:lastModifiedBy>
  <cp:revision>3</cp:revision>
  <dcterms:created xsi:type="dcterms:W3CDTF">2022-10-31T09:43:00Z</dcterms:created>
  <dcterms:modified xsi:type="dcterms:W3CDTF">2022-10-31T10:17:00Z</dcterms:modified>
</cp:coreProperties>
</file>